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</w:tblPr>
      <w:tblGrid>
        <w:gridCol w:w="4678"/>
        <w:gridCol w:w="4677"/>
      </w:tblGrid>
      <w:tr>
        <w:tc>
          <w:tcPr>
            <w:tcW w:w="4678" w:type="dxa"/>
          </w:tcPr>
          <w:p>
            <w:pPr>
              <w:spacing w:before="0" w:after="0" w:line="240" w:lineRule="auto"/>
              <w:ind w:firstLine="0"/>
            </w:pPr>
          </w:p>
        </w:tc>
        <w:tc>
          <w:tcPr>
            <w:tcW w:w="4677" w:type="dxa"/>
          </w:tcPr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Работнику {{ФИО}}</w:t>
            </w:r>
          </w:p>
          <w:p>
            <w:pPr>
              <w:spacing w:before="0" w:after="0" w:line="240" w:lineRule="auto"/>
              <w:ind w:firstLine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{{должность}}</w:t>
            </w:r>
          </w:p>
        </w:tc>
      </w:tr>
    </w:tbl>
    <w:p>
      <w:pPr>
        <w:spacing w:before="0" w:after="0" w:line="240" w:lineRule="auto"/>
        <w:ind w:firstLine="0"/>
      </w:pPr>
    </w:p>
    <w:p>
      <w:pPr>
        <w:spacing w:before="0" w:after="0" w:line="240" w:lineRule="auto"/>
        <w:ind w:firstLine="0"/>
      </w:pPr>
    </w:p>
    <w:p>
      <w:pPr>
        <w:spacing w:before="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ТРЕБОВАНИЕ</w:t>
      </w:r>
    </w:p>
    <w:p>
      <w:pPr>
        <w:spacing w:before="0"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о представлении письменного объяснения по факту совершенного дисциплинарного проступка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{{дата}} в {{время}} Вами было допущено нарушение трудовой дисциплины, выразившееся в {{описание нарушения}}, о чем был составлен соответствующий акт.</w:t>
      </w:r>
    </w:p>
    <w:p>
      <w:pPr>
        <w:spacing w:before="0"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В соответствии с пунктом 2 статьи 65 Трудового кодекса Республики Казахстан просим представить письменное объяснение по указанному факту. Если по истечении 2 рабочих дней с даты получения требования объяснение не будет представлено, будет составлен соответствующий акт.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tabs>
          <w:tab w:val="left" w:pos="5954"/>
        </w:tabs>
        <w:spacing w:before="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{{должность}}</w:t>
      </w:r>
      <w:r>
        <w:rPr>
          <w:rFonts w:ascii="Arial" w:hAnsi="Arial" w:cs="Arial"/>
          <w:b/>
          <w:sz w:val="20"/>
          <w:szCs w:val="20"/>
        </w:rPr>
        <w:tab/>
      </w:r>
      <w:r>
        <w:rPr>
          <w:rFonts w:ascii="Arial" w:hAnsi="Arial" w:cs="Arial"/>
          <w:b/>
          <w:sz w:val="20"/>
          <w:szCs w:val="20"/>
        </w:rPr>
        <w:t xml:space="preserve">({{ФИО}})</w:t>
      </w: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представителя работодателя</w:t>
      </w:r>
    </w:p>
    <w:p>
      <w:pPr>
        <w:spacing w:before="0" w:after="0" w:line="240" w:lineRule="auto"/>
        <w:rPr>
          <w:rFonts w:ascii="Arial" w:hAnsi="Arial" w:cs="Arial"/>
          <w:sz w:val="20"/>
          <w:szCs w:val="20"/>
        </w:rPr>
      </w:pPr>
    </w:p>
    <w:p>
      <w:pPr>
        <w:spacing w:before="0"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{{дата}}</w:t>
      </w:r>
    </w:p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5F08E7"/>
    <w:multiLevelType w:val="hybridMultilevel"/>
    <w:tmpl w:val="D6E2379E"/>
    <w:lvl w:ilvl="0" w:tplc="B9A2FBE2">
      <w:start w:val="1"/>
      <w:numFmt w:val="decimal"/>
      <w:lvlText w:val="%1."/>
      <w:lvlJc w:val="left"/>
      <w:suff w:val="space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suff w:val="space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suff w:val="space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suff w:val="space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suff w:val="space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suff w:val="space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suff w:val="space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suff w:val="space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suff w:val="space"/>
      <w:pPr>
        <w:ind w:left="6829" w:hanging="180"/>
      </w:pPr>
    </w:lvl>
  </w:abstractNum>
  <w:abstractNum w:abstractNumId="1" w15:restartNumberingAfterBreak="0">
    <w:nsid w:val="76CD69E8"/>
    <w:multiLevelType w:val="hybridMultilevel"/>
    <w:tmpl w:val="6B527FEE"/>
    <w:lvl w:ilvl="0" w:tplc="0419000F">
      <w:start w:val="1"/>
      <w:numFmt w:val="decimal"/>
      <w:lvlText w:val="%1."/>
      <w:lvlJc w:val="left"/>
      <w:suff w:val="space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suff w:val="space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suff w:val="space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suff w:val="space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suff w:val="space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suff w:val="space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suff w:val="space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suff w:val="space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suff w:val="space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305"/>
    <w:rsid w:val="00087305"/>
    <w:rsid w:val="005E564A"/>
    <w:rsid w:val="006C520E"/>
    <w:rsid w:val="008C6261"/>
    <w:rsid w:val="00B1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8F5C83"/>
  <w15:chartTrackingRefBased/>
  <w15:docId w15:val="{B64EBFD3-57F6-4844-AA3F-A19C0BEFB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E56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 затоплении квартиры</vt:lpstr>
    </vt:vector>
  </TitlesOfParts>
  <Company>Юридическая фирма De Facto</Company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представлении письменного объяснения по факту совершенного дисциплинарного проступка</dc:title>
  <dc:subject/>
  <dc:creator>defacto.kz</dc:creator>
  <cp:keywords/>
  <dc:description>Copyright © 2003-2026 Defacto.kz. Все права защищены. Любая публикация только с разрешения авторов.</dc:description>
  <cp:lastModifiedBy>Sergey Sizintsev</cp:lastModifiedBy>
  <cp:revision>2</cp:revision>
  <dcterms:created xsi:type="dcterms:W3CDTF">2026-07-19T13:53:46Z</dcterms:created>
  <dcterms:modified xsi:type="dcterms:W3CDTF">2026-07-19T13:53:46Z</dcterms:modified>
</cp:coreProperties>
</file>